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6277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signature of</w:t>
      </w:r>
      <w:r w:rsidR="00252CE0">
        <w:rPr>
          <w:rFonts w:ascii="Arial" w:hAnsi="Arial" w:cs="Arial"/>
          <w:b/>
          <w:sz w:val="20"/>
          <w:szCs w:val="20"/>
        </w:rPr>
        <w:t xml:space="preserve"> the contract</w:t>
      </w:r>
      <w:r>
        <w:rPr>
          <w:rFonts w:ascii="Arial" w:hAnsi="Arial" w:cs="Arial"/>
          <w:b/>
          <w:sz w:val="20"/>
          <w:szCs w:val="20"/>
        </w:rPr>
        <w:t xml:space="preserve"> on </w:t>
      </w:r>
      <w:r w:rsidR="00C97B83">
        <w:rPr>
          <w:rFonts w:ascii="Arial" w:hAnsi="Arial" w:cs="Arial"/>
          <w:b/>
          <w:sz w:val="20"/>
          <w:szCs w:val="20"/>
        </w:rPr>
        <w:t>supervision</w:t>
      </w:r>
      <w:r w:rsidR="004115D9">
        <w:rPr>
          <w:rFonts w:ascii="Arial" w:hAnsi="Arial" w:cs="Arial"/>
          <w:b/>
          <w:sz w:val="20"/>
          <w:szCs w:val="20"/>
        </w:rPr>
        <w:t xml:space="preserve">, protection and cooperation </w:t>
      </w:r>
      <w:r w:rsidR="00D55D74">
        <w:rPr>
          <w:rFonts w:ascii="Arial" w:hAnsi="Arial" w:cs="Arial"/>
          <w:b/>
          <w:sz w:val="20"/>
          <w:szCs w:val="20"/>
        </w:rPr>
        <w:t xml:space="preserve">to exploit Bach Dang moorage </w:t>
      </w:r>
      <w:r w:rsidR="000D0CFB">
        <w:rPr>
          <w:rFonts w:ascii="Arial" w:hAnsi="Arial" w:cs="Arial"/>
          <w:b/>
          <w:sz w:val="20"/>
          <w:szCs w:val="20"/>
        </w:rPr>
        <w:t xml:space="preserve">between </w:t>
      </w:r>
      <w:r w:rsidR="000D0CFB" w:rsidRPr="000D0CFB">
        <w:rPr>
          <w:rFonts w:ascii="Arial" w:hAnsi="Arial" w:cs="Arial"/>
          <w:b/>
          <w:sz w:val="20"/>
          <w:szCs w:val="20"/>
        </w:rPr>
        <w:t>Haiphong Port Tugboat and Transport Joint Stock Company</w:t>
      </w:r>
      <w:r w:rsidR="000D0CFB">
        <w:rPr>
          <w:rFonts w:ascii="Arial" w:hAnsi="Arial" w:cs="Arial"/>
          <w:b/>
          <w:sz w:val="20"/>
          <w:szCs w:val="20"/>
        </w:rPr>
        <w:t xml:space="preserve"> and Port of Hai </w:t>
      </w:r>
      <w:proofErr w:type="spellStart"/>
      <w:r w:rsidR="000D0CFB">
        <w:rPr>
          <w:rFonts w:ascii="Arial" w:hAnsi="Arial" w:cs="Arial"/>
          <w:b/>
          <w:sz w:val="20"/>
          <w:szCs w:val="20"/>
        </w:rPr>
        <w:t>Phong</w:t>
      </w:r>
      <w:proofErr w:type="spellEnd"/>
      <w:r w:rsidR="000D0CFB">
        <w:rPr>
          <w:rFonts w:ascii="Arial" w:hAnsi="Arial" w:cs="Arial"/>
          <w:b/>
          <w:sz w:val="20"/>
          <w:szCs w:val="20"/>
        </w:rPr>
        <w:t xml:space="preserve"> Joint Stock Company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3A5C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53A5C" w:rsidRPr="00E53A5C">
        <w:rPr>
          <w:rFonts w:ascii="Arial" w:hAnsi="Arial" w:cs="Arial"/>
          <w:sz w:val="20"/>
          <w:szCs w:val="20"/>
        </w:rPr>
        <w:t xml:space="preserve">Haiphong Port Tugboat and Transport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D0CFB" w:rsidRPr="000D0CFB">
        <w:rPr>
          <w:rFonts w:ascii="Arial" w:hAnsi="Arial" w:cs="Arial"/>
          <w:sz w:val="20"/>
          <w:szCs w:val="20"/>
        </w:rPr>
        <w:t xml:space="preserve">Board resolution on signature of </w:t>
      </w:r>
      <w:r w:rsidR="001C7CD2">
        <w:rPr>
          <w:rFonts w:ascii="Arial" w:hAnsi="Arial" w:cs="Arial"/>
          <w:sz w:val="20"/>
          <w:szCs w:val="20"/>
        </w:rPr>
        <w:t>the contract</w:t>
      </w:r>
      <w:r w:rsidR="000D0CFB" w:rsidRPr="000D0CFB">
        <w:rPr>
          <w:rFonts w:ascii="Arial" w:hAnsi="Arial" w:cs="Arial"/>
          <w:sz w:val="20"/>
          <w:szCs w:val="20"/>
        </w:rPr>
        <w:t xml:space="preserve"> on </w:t>
      </w:r>
      <w:r w:rsidR="00C97B83">
        <w:rPr>
          <w:rFonts w:ascii="Arial" w:hAnsi="Arial" w:cs="Arial"/>
          <w:sz w:val="20"/>
          <w:szCs w:val="20"/>
        </w:rPr>
        <w:t>supervision</w:t>
      </w:r>
      <w:r w:rsidR="000D0CFB" w:rsidRPr="000D0CFB">
        <w:rPr>
          <w:rFonts w:ascii="Arial" w:hAnsi="Arial" w:cs="Arial"/>
          <w:sz w:val="20"/>
          <w:szCs w:val="20"/>
        </w:rPr>
        <w:t xml:space="preserve">, protection and cooperation to exploit Bach Dang moorage between Haiphong Port Tugboat and Transport Joint Stock Company and Port of Hai </w:t>
      </w:r>
      <w:proofErr w:type="spellStart"/>
      <w:r w:rsidR="000D0CFB" w:rsidRPr="000D0CFB">
        <w:rPr>
          <w:rFonts w:ascii="Arial" w:hAnsi="Arial" w:cs="Arial"/>
          <w:sz w:val="20"/>
          <w:szCs w:val="20"/>
        </w:rPr>
        <w:t>Phong</w:t>
      </w:r>
      <w:proofErr w:type="spellEnd"/>
      <w:r w:rsidR="000D0CFB" w:rsidRPr="000D0CFB">
        <w:rPr>
          <w:rFonts w:ascii="Arial" w:hAnsi="Arial" w:cs="Arial"/>
          <w:sz w:val="20"/>
          <w:szCs w:val="20"/>
        </w:rPr>
        <w:t xml:space="preserve">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9503E" w:rsidRDefault="009904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9040A">
        <w:rPr>
          <w:rFonts w:ascii="Arial" w:hAnsi="Arial" w:cs="Arial"/>
          <w:sz w:val="20"/>
          <w:szCs w:val="20"/>
        </w:rPr>
        <w:t xml:space="preserve"> The Board of Directors of Haiphong Port Tugboat and Transport Joint Stock Company</w:t>
      </w:r>
      <w:r>
        <w:rPr>
          <w:rFonts w:ascii="Arial" w:hAnsi="Arial" w:cs="Arial"/>
          <w:sz w:val="20"/>
          <w:szCs w:val="20"/>
        </w:rPr>
        <w:t xml:space="preserve"> approved the signing of a contract on</w:t>
      </w:r>
      <w:r w:rsidRPr="0099040A">
        <w:rPr>
          <w:rFonts w:ascii="Arial" w:hAnsi="Arial" w:cs="Arial"/>
          <w:sz w:val="20"/>
          <w:szCs w:val="20"/>
        </w:rPr>
        <w:t xml:space="preserve"> supervision, protection and cooperation of exploiting the Bach Dang mooring buoy between the Company and Port </w:t>
      </w:r>
      <w:r w:rsidR="00C97B83">
        <w:rPr>
          <w:rFonts w:ascii="Arial" w:hAnsi="Arial" w:cs="Arial"/>
          <w:sz w:val="20"/>
          <w:szCs w:val="20"/>
        </w:rPr>
        <w:t xml:space="preserve">of Hai </w:t>
      </w:r>
      <w:proofErr w:type="spellStart"/>
      <w:r w:rsidR="00C97B83">
        <w:rPr>
          <w:rFonts w:ascii="Arial" w:hAnsi="Arial" w:cs="Arial"/>
          <w:sz w:val="20"/>
          <w:szCs w:val="20"/>
        </w:rPr>
        <w:t>Phong</w:t>
      </w:r>
      <w:proofErr w:type="spellEnd"/>
      <w:r w:rsidR="00C97B83">
        <w:rPr>
          <w:rFonts w:ascii="Arial" w:hAnsi="Arial" w:cs="Arial"/>
          <w:sz w:val="20"/>
          <w:szCs w:val="20"/>
        </w:rPr>
        <w:t xml:space="preserve"> </w:t>
      </w:r>
      <w:r w:rsidR="00D9503E">
        <w:rPr>
          <w:rFonts w:ascii="Arial" w:hAnsi="Arial" w:cs="Arial"/>
          <w:sz w:val="20"/>
          <w:szCs w:val="20"/>
        </w:rPr>
        <w:t>Joint Stock Company</w:t>
      </w:r>
      <w:r w:rsidRPr="0099040A">
        <w:rPr>
          <w:rFonts w:ascii="Arial" w:hAnsi="Arial" w:cs="Arial"/>
          <w:sz w:val="20"/>
          <w:szCs w:val="20"/>
        </w:rPr>
        <w:t xml:space="preserve"> as proposed by the Director in </w:t>
      </w:r>
      <w:r w:rsidR="00D9503E">
        <w:rPr>
          <w:rFonts w:ascii="Arial" w:hAnsi="Arial" w:cs="Arial"/>
          <w:sz w:val="20"/>
          <w:szCs w:val="20"/>
        </w:rPr>
        <w:t>Statement No. 22</w:t>
      </w:r>
      <w:r w:rsidR="00CA7E07">
        <w:rPr>
          <w:rFonts w:ascii="Arial" w:hAnsi="Arial" w:cs="Arial"/>
          <w:sz w:val="20"/>
          <w:szCs w:val="20"/>
        </w:rPr>
        <w:t>7/</w:t>
      </w:r>
      <w:bookmarkStart w:id="0" w:name="_GoBack"/>
      <w:bookmarkEnd w:id="0"/>
      <w:r w:rsidR="00D9503E">
        <w:rPr>
          <w:rFonts w:ascii="Arial" w:hAnsi="Arial" w:cs="Arial"/>
          <w:sz w:val="20"/>
          <w:szCs w:val="20"/>
        </w:rPr>
        <w:t>TT - GD dated May 15, 2020</w:t>
      </w:r>
    </w:p>
    <w:p w:rsidR="00C57CB9" w:rsidRDefault="00D950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R</w:t>
      </w:r>
      <w:r w:rsidR="0099040A" w:rsidRPr="0099040A">
        <w:rPr>
          <w:rFonts w:ascii="Arial" w:hAnsi="Arial" w:cs="Arial"/>
          <w:sz w:val="20"/>
          <w:szCs w:val="20"/>
        </w:rPr>
        <w:t>equest the Director of the Company to direct thor</w:t>
      </w:r>
      <w:r>
        <w:rPr>
          <w:rFonts w:ascii="Arial" w:hAnsi="Arial" w:cs="Arial"/>
          <w:sz w:val="20"/>
          <w:szCs w:val="20"/>
        </w:rPr>
        <w:t>ough review of the provisions in</w:t>
      </w:r>
      <w:r w:rsidR="0099040A" w:rsidRPr="0099040A">
        <w:rPr>
          <w:rFonts w:ascii="Arial" w:hAnsi="Arial" w:cs="Arial"/>
          <w:sz w:val="20"/>
          <w:szCs w:val="20"/>
        </w:rPr>
        <w:t xml:space="preserve"> the contracts and ensure the legitimate economic interests of the Company as well as comply with the current law provisions, the Charter, regulations of </w:t>
      </w:r>
      <w:r w:rsidR="00C57CB9" w:rsidRPr="00C57CB9">
        <w:rPr>
          <w:rFonts w:ascii="Arial" w:hAnsi="Arial" w:cs="Arial"/>
          <w:sz w:val="20"/>
          <w:szCs w:val="20"/>
        </w:rPr>
        <w:t xml:space="preserve">Haiphong Port Tugboat and Transport Joint Stock Company </w:t>
      </w:r>
    </w:p>
    <w:p w:rsidR="00E53A5C" w:rsidRDefault="00C57C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99040A" w:rsidRPr="0099040A">
        <w:rPr>
          <w:rFonts w:ascii="Arial" w:hAnsi="Arial" w:cs="Arial"/>
          <w:sz w:val="20"/>
          <w:szCs w:val="20"/>
        </w:rPr>
        <w:t xml:space="preserve"> The Board of Directors assign</w:t>
      </w:r>
      <w:r>
        <w:rPr>
          <w:rFonts w:ascii="Arial" w:hAnsi="Arial" w:cs="Arial"/>
          <w:sz w:val="20"/>
          <w:szCs w:val="20"/>
        </w:rPr>
        <w:t>ed the Director of the Company,</w:t>
      </w:r>
      <w:r w:rsidR="0099040A" w:rsidRPr="0099040A">
        <w:rPr>
          <w:rFonts w:ascii="Arial" w:hAnsi="Arial" w:cs="Arial"/>
          <w:sz w:val="20"/>
          <w:szCs w:val="20"/>
        </w:rPr>
        <w:t xml:space="preserve"> base</w:t>
      </w:r>
      <w:r w:rsidR="00252CE0">
        <w:rPr>
          <w:rFonts w:ascii="Arial" w:hAnsi="Arial" w:cs="Arial"/>
          <w:sz w:val="20"/>
          <w:szCs w:val="20"/>
        </w:rPr>
        <w:t>d</w:t>
      </w:r>
      <w:r w:rsidR="0099040A" w:rsidRPr="0099040A">
        <w:rPr>
          <w:rFonts w:ascii="Arial" w:hAnsi="Arial" w:cs="Arial"/>
          <w:sz w:val="20"/>
          <w:szCs w:val="20"/>
        </w:rPr>
        <w:t xml:space="preserve"> on the functions, duties and powers stipulated in the Company's Charter, the current law to organize the implementation of the </w:t>
      </w:r>
      <w:r w:rsidR="00252CE0">
        <w:rPr>
          <w:rFonts w:ascii="Arial" w:hAnsi="Arial" w:cs="Arial"/>
          <w:sz w:val="20"/>
          <w:szCs w:val="20"/>
        </w:rPr>
        <w:t xml:space="preserve">Board resolution </w:t>
      </w:r>
    </w:p>
    <w:sectPr w:rsidR="00E5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F77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6C41"/>
    <w:rsid w:val="00B47474"/>
    <w:rsid w:val="00B564D8"/>
    <w:rsid w:val="00B62DF2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A7E07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8EB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276</cp:revision>
  <dcterms:created xsi:type="dcterms:W3CDTF">2019-10-16T10:03:00Z</dcterms:created>
  <dcterms:modified xsi:type="dcterms:W3CDTF">2020-05-26T07:36:00Z</dcterms:modified>
</cp:coreProperties>
</file>